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Кимильтейское муниципальное образование</w:t>
      </w:r>
    </w:p>
    <w:p w:rsidR="00F81FB2" w:rsidRDefault="00F81FB2" w:rsidP="00F81FB2">
      <w:pPr>
        <w:tabs>
          <w:tab w:val="left" w:pos="0"/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81FB2" w:rsidRDefault="00F81FB2" w:rsidP="00F81FB2">
      <w:pPr>
        <w:tabs>
          <w:tab w:val="left" w:pos="0"/>
        </w:tabs>
        <w:jc w:val="center"/>
        <w:rPr>
          <w:sz w:val="28"/>
          <w:szCs w:val="28"/>
        </w:rPr>
      </w:pPr>
    </w:p>
    <w:p w:rsidR="00F81FB2" w:rsidRDefault="00F81FB2" w:rsidP="00F81FB2">
      <w:pPr>
        <w:autoSpaceDE w:val="0"/>
        <w:autoSpaceDN w:val="0"/>
        <w:adjustRightInd w:val="0"/>
      </w:pPr>
      <w:r>
        <w:t xml:space="preserve">от 30.01.2019 г.                                            </w:t>
      </w:r>
      <w:r w:rsidR="00C918FE">
        <w:t xml:space="preserve"> </w:t>
      </w:r>
      <w:r w:rsidR="00D524E8">
        <w:t xml:space="preserve">        </w:t>
      </w:r>
      <w:r w:rsidR="00C918FE">
        <w:t xml:space="preserve"> №  </w:t>
      </w:r>
      <w:r>
        <w:t xml:space="preserve">52                                               с. Кимильтей                                                   </w:t>
      </w:r>
    </w:p>
    <w:p w:rsidR="00F81FB2" w:rsidRDefault="00F81FB2" w:rsidP="00F81FB2">
      <w:pPr>
        <w:autoSpaceDE w:val="0"/>
        <w:autoSpaceDN w:val="0"/>
        <w:adjustRightInd w:val="0"/>
      </w:pPr>
    </w:p>
    <w:p w:rsidR="00F81FB2" w:rsidRDefault="00F81FB2" w:rsidP="00F81FB2">
      <w:r>
        <w:t xml:space="preserve">Об утверждении перечня платных услуг на 2019-2020 гг. </w:t>
      </w:r>
    </w:p>
    <w:p w:rsidR="00F81FB2" w:rsidRDefault="00F81FB2" w:rsidP="00F81FB2">
      <w:r>
        <w:t>муниципального казенного учреждения культуры</w:t>
      </w:r>
    </w:p>
    <w:p w:rsidR="00F81FB2" w:rsidRDefault="00F81FB2" w:rsidP="00F81FB2">
      <w:r>
        <w:t xml:space="preserve">«КДЦ Кимильтейского МО» </w:t>
      </w:r>
    </w:p>
    <w:p w:rsidR="00F81FB2" w:rsidRDefault="00F81FB2" w:rsidP="00F81FB2">
      <w:pPr>
        <w:autoSpaceDN w:val="0"/>
        <w:adjustRightInd w:val="0"/>
        <w:jc w:val="both"/>
        <w:outlineLvl w:val="0"/>
      </w:pPr>
    </w:p>
    <w:p w:rsidR="00F81FB2" w:rsidRDefault="00F81FB2" w:rsidP="00F81FB2">
      <w:pPr>
        <w:autoSpaceDN w:val="0"/>
        <w:adjustRightInd w:val="0"/>
        <w:jc w:val="both"/>
        <w:outlineLvl w:val="0"/>
      </w:pPr>
    </w:p>
    <w:p w:rsidR="00F81FB2" w:rsidRDefault="00F81FB2" w:rsidP="00F81FB2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 от 06.10.2003 N 131-ФЗ "Об общих </w:t>
      </w:r>
      <w:proofErr w:type="spellStart"/>
      <w:r>
        <w:t>принци-пах</w:t>
      </w:r>
      <w:proofErr w:type="spellEnd"/>
      <w:r>
        <w:t xml:space="preserve"> организации местного самоуправления в Российской Федерации", ст.14 Федерального закона от 31.12.2005г. № 199-ФЗ «Вопросы местного значения», постановлением главы администрации от 07.04.2009г. № 9 «Об утверждении Положения о платных услугах, предоставляемых муниципальным культуры учреждением  "</w:t>
      </w:r>
      <w:proofErr w:type="spellStart"/>
      <w:r>
        <w:t>Культурно-досуговый</w:t>
      </w:r>
      <w:proofErr w:type="spellEnd"/>
      <w:r>
        <w:t xml:space="preserve"> центр  Кимильтейского муниципального образования", ст.ст. 6,7 Устава  Кимильтейского муниципального образования, Дума Кимильтейского</w:t>
      </w:r>
      <w:proofErr w:type="gramEnd"/>
      <w:r>
        <w:t xml:space="preserve"> муниципального образования </w:t>
      </w:r>
    </w:p>
    <w:p w:rsidR="00F81FB2" w:rsidRDefault="00F81FB2" w:rsidP="00F81FB2">
      <w:pPr>
        <w:autoSpaceDN w:val="0"/>
        <w:adjustRightInd w:val="0"/>
        <w:ind w:firstLine="540"/>
        <w:jc w:val="both"/>
      </w:pPr>
    </w:p>
    <w:p w:rsidR="00F81FB2" w:rsidRDefault="00F81FB2" w:rsidP="00F81FB2">
      <w:pPr>
        <w:autoSpaceDN w:val="0"/>
        <w:adjustRightInd w:val="0"/>
        <w:ind w:hanging="284"/>
        <w:jc w:val="center"/>
        <w:rPr>
          <w:b/>
        </w:rPr>
      </w:pPr>
      <w:r>
        <w:rPr>
          <w:b/>
        </w:rPr>
        <w:t>РЕШИЛА:</w:t>
      </w:r>
    </w:p>
    <w:p w:rsidR="00F81FB2" w:rsidRDefault="00F81FB2" w:rsidP="00F81FB2">
      <w:pPr>
        <w:autoSpaceDN w:val="0"/>
        <w:adjustRightInd w:val="0"/>
        <w:ind w:firstLine="540"/>
        <w:jc w:val="both"/>
      </w:pPr>
    </w:p>
    <w:p w:rsidR="00F81FB2" w:rsidRDefault="00F81FB2" w:rsidP="00F81FB2">
      <w:pPr>
        <w:ind w:firstLine="709"/>
        <w:jc w:val="both"/>
      </w:pPr>
      <w:r>
        <w:t>1. Утвердить перечень платных услуг на 2019-2020 гг. населению, оказываемых муниципальным казенным учреждением культуры «КДЦ Кимильтейского МО»</w:t>
      </w:r>
      <w:proofErr w:type="gramStart"/>
      <w:r>
        <w:t xml:space="preserve"> .</w:t>
      </w:r>
      <w:proofErr w:type="gramEnd"/>
    </w:p>
    <w:p w:rsidR="00F81FB2" w:rsidRDefault="00F81FB2" w:rsidP="00F81F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образования, </w:t>
      </w:r>
      <w:proofErr w:type="spellStart"/>
      <w:r>
        <w:rPr>
          <w:rFonts w:ascii="Times New Roman CYR" w:hAnsi="Times New Roman CYR" w:cs="Times New Roman CYR"/>
        </w:rPr>
        <w:t>кимильтей.рф</w:t>
      </w:r>
      <w:proofErr w:type="spellEnd"/>
      <w:r>
        <w:rPr>
          <w:rFonts w:ascii="Times New Roman CYR" w:hAnsi="Times New Roman CYR" w:cs="Times New Roman CYR"/>
        </w:rPr>
        <w:t>.</w:t>
      </w:r>
    </w:p>
    <w:p w:rsidR="00F81FB2" w:rsidRDefault="00F81FB2" w:rsidP="00F81FB2">
      <w:pPr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81FB2" w:rsidRDefault="00F81FB2" w:rsidP="00F81FB2"/>
    <w:p w:rsidR="00F81FB2" w:rsidRDefault="00F81FB2" w:rsidP="00F81FB2"/>
    <w:p w:rsidR="00F81FB2" w:rsidRDefault="00F81FB2" w:rsidP="00F81FB2"/>
    <w:p w:rsidR="00F81FB2" w:rsidRDefault="00F81FB2" w:rsidP="00F81FB2"/>
    <w:p w:rsidR="00F81FB2" w:rsidRDefault="00F81FB2" w:rsidP="00F81FB2"/>
    <w:p w:rsidR="00F81FB2" w:rsidRDefault="00F81FB2" w:rsidP="00F81FB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Думы, </w:t>
      </w:r>
    </w:p>
    <w:p w:rsidR="00F81FB2" w:rsidRDefault="00F81FB2" w:rsidP="00F81FB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Кимильтейского муниципального образования                                         </w:t>
      </w:r>
      <w:r>
        <w:t>Н.Н. Андреев</w:t>
      </w:r>
      <w:r>
        <w:rPr>
          <w:rFonts w:ascii="Times New Roman CYR" w:hAnsi="Times New Roman CYR" w:cs="Times New Roman CYR"/>
        </w:rPr>
        <w:t xml:space="preserve">                                                                 </w:t>
      </w:r>
      <w:r>
        <w:t xml:space="preserve">       </w:t>
      </w:r>
    </w:p>
    <w:p w:rsidR="00F81FB2" w:rsidRDefault="00F81FB2" w:rsidP="00F81FB2"/>
    <w:p w:rsidR="00F81FB2" w:rsidRDefault="00F81FB2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F81FB2"/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СОГЛАСОВАНО:                                                                                                         Утверждаю:   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«КДЦ                                                                                     Председатель Думы                   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Кимильтейского МО»                                                                                     Кимильтейского МО     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Греднева И.В.                                                                        _______________ Андреев Н..Н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Решение Думы № 52 от 30.01.2019г.                                               </w:t>
      </w:r>
    </w:p>
    <w:p w:rsidR="00D524E8" w:rsidRDefault="00D524E8" w:rsidP="00D524E8">
      <w:pPr>
        <w:rPr>
          <w:rFonts w:asciiTheme="minorHAnsi" w:hAnsiTheme="minorHAnsi" w:cstheme="minorBidi"/>
          <w:b/>
        </w:rPr>
      </w:pPr>
    </w:p>
    <w:p w:rsidR="00D524E8" w:rsidRDefault="00D524E8" w:rsidP="00D524E8">
      <w:pPr>
        <w:jc w:val="center"/>
      </w:pPr>
      <w:r>
        <w:t xml:space="preserve">Перечень платных услуг на 2019- 2020 год,                                                                                                                                   Оказываемых Муниципальным казенным учреждением культуры                                                                                       «Культурно - </w:t>
      </w:r>
      <w:proofErr w:type="spellStart"/>
      <w:r>
        <w:t>досуговый</w:t>
      </w:r>
      <w:proofErr w:type="spellEnd"/>
      <w:r>
        <w:t xml:space="preserve"> центр Кимильтейского МО»</w:t>
      </w:r>
    </w:p>
    <w:p w:rsidR="00D524E8" w:rsidRDefault="00D524E8" w:rsidP="00D524E8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649"/>
        <w:gridCol w:w="4544"/>
        <w:gridCol w:w="2582"/>
        <w:gridCol w:w="2647"/>
      </w:tblGrid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подростков и детей 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Продление дискотеки за дополнительную плату, за 1 час 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Пользование настольными играми: теннис, бильярд (За партию)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Вечера отдыха в календарные праздники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Дискотечные вечера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Дискотеки для детей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корпоративных вечеров отдыха в фойе дома культуры занимаемая площадь 120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(юбилеи , день рождения) за час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*Аренда помещения за 1 час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*Аренда аппаратуры за 1 час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 Работа тамады за 1 час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Новогоднего утренника для детей из малообеспеченных семей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дети бесплатно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детских Новогодних утренников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участием сказочных персонажей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свадьбы фойе 120кв.м. 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 за 1 час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*Аренда аппаратуры за 1 час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 Работа тамады за 1 час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Новогодние вечера с ведущим.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Голубой огонек продолжительностью с                       18-00ч  до 24-00ч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Аренда фойе для розничной торговли 120кв.м. за 1 день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Аренда зрительного зала (Цирк, концерт) 180 посад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15% от наполняемости зала</w:t>
            </w:r>
          </w:p>
        </w:tc>
      </w:tr>
    </w:tbl>
    <w:p w:rsidR="00D524E8" w:rsidRDefault="00D524E8" w:rsidP="00D524E8">
      <w:pPr>
        <w:rPr>
          <w:lang w:eastAsia="en-US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D524E8" w:rsidRDefault="00D524E8" w:rsidP="00D524E8"/>
    <w:p w:rsidR="00D524E8" w:rsidRDefault="00D524E8" w:rsidP="00D524E8"/>
    <w:p w:rsidR="00D524E8" w:rsidRDefault="00D524E8" w:rsidP="00D524E8"/>
    <w:p w:rsidR="00D524E8" w:rsidRDefault="00D524E8" w:rsidP="00D524E8"/>
    <w:p w:rsidR="00D524E8" w:rsidRDefault="00D524E8" w:rsidP="00D524E8"/>
    <w:p w:rsidR="00D524E8" w:rsidRDefault="00D524E8" w:rsidP="00D524E8"/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                Утверждаю:   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«КДЦ                                                                                                           Председатель Думы                   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Кимильтейского МО»                                                                                                            Кимильтейского МО     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Греднева И.В.                                                                                      ____________ Андреев Н.Н</w:t>
      </w:r>
    </w:p>
    <w:p w:rsidR="00D524E8" w:rsidRDefault="00D524E8" w:rsidP="00D524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Решение Думы № 52 от 30.01.2019г.                                               </w:t>
      </w:r>
    </w:p>
    <w:p w:rsidR="00D524E8" w:rsidRDefault="00D524E8" w:rsidP="00D524E8">
      <w:pPr>
        <w:jc w:val="center"/>
      </w:pPr>
    </w:p>
    <w:p w:rsidR="00D524E8" w:rsidRDefault="00D524E8" w:rsidP="00D524E8">
      <w:pPr>
        <w:jc w:val="center"/>
      </w:pPr>
      <w:r>
        <w:t xml:space="preserve">Перечень платных услуг на 2019-2020 год,                                                                                                                                   Оказываемых Муниципальным казенным учреждением культуры                                                                                       «Культурно - </w:t>
      </w:r>
      <w:proofErr w:type="spellStart"/>
      <w:r>
        <w:t>досуговый</w:t>
      </w:r>
      <w:proofErr w:type="spellEnd"/>
      <w:r>
        <w:t xml:space="preserve"> центр Кимильтейского МО»</w:t>
      </w:r>
    </w:p>
    <w:p w:rsidR="00D524E8" w:rsidRDefault="00D524E8" w:rsidP="00D524E8">
      <w:pPr>
        <w:jc w:val="center"/>
      </w:pPr>
      <w:proofErr w:type="spellStart"/>
      <w:r>
        <w:t>Перевозский</w:t>
      </w:r>
      <w:proofErr w:type="spellEnd"/>
      <w:r>
        <w:t xml:space="preserve"> Дом досуга</w:t>
      </w:r>
    </w:p>
    <w:p w:rsidR="00D524E8" w:rsidRDefault="00D524E8" w:rsidP="00D524E8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649"/>
        <w:gridCol w:w="4544"/>
        <w:gridCol w:w="2582"/>
        <w:gridCol w:w="2647"/>
      </w:tblGrid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подростков и детей 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Продление дискотеки за дополнительную плату, за 1 час 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Пользование настольными играми: теннис, бильярд (За партию)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Вечера отдыха в календарные праздники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Дискотечные вечера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Новогодних утренников для детей  из малообеспеченных семей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дети бесплатно 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Новогодних утренников для детей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Дискотеки для детей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корпоративных вечеров отдыха в фойе дома культуры занимаемая площадь 60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(юбилеи , день рождения) за час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*Аренда помещения за 1 час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*Аренда аппаратуры за 1 час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 Работа тамады за 1 час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свадьбы фойе 60 кв.м. 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 за 1 час</w:t>
            </w:r>
          </w:p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*Аренда аппаратуры за 1 час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 Работа тамады за 1 час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524E8" w:rsidRDefault="00D5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Новогодние вечера с ведущим.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Голубой огонек продолжительностью                        с 18-ооч до 24-00ч.</w:t>
            </w:r>
          </w:p>
          <w:p w:rsidR="00D524E8" w:rsidRDefault="00D524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Аренда фойе для розничной торговли 60 кв.м. за 1 день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D524E8" w:rsidTr="00D524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Аренда зрительного зала (Цирк, концерт) 30 посад  мест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E8" w:rsidRDefault="00D524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15% от наполняемости зала</w:t>
            </w:r>
          </w:p>
        </w:tc>
      </w:tr>
    </w:tbl>
    <w:p w:rsidR="00D524E8" w:rsidRDefault="00D524E8" w:rsidP="00D524E8">
      <w:pPr>
        <w:rPr>
          <w:lang w:eastAsia="en-US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D524E8" w:rsidRDefault="00D524E8" w:rsidP="00D524E8"/>
    <w:p w:rsidR="00D524E8" w:rsidRDefault="00D524E8" w:rsidP="00D524E8"/>
    <w:p w:rsidR="00D524E8" w:rsidRDefault="00D524E8" w:rsidP="00D524E8"/>
    <w:p w:rsidR="00396D1D" w:rsidRDefault="00396D1D"/>
    <w:sectPr w:rsidR="00396D1D" w:rsidSect="00D524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B2"/>
    <w:rsid w:val="00026311"/>
    <w:rsid w:val="00396D1D"/>
    <w:rsid w:val="0076228C"/>
    <w:rsid w:val="00C918FE"/>
    <w:rsid w:val="00D524E8"/>
    <w:rsid w:val="00E274AB"/>
    <w:rsid w:val="00F8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4E8"/>
    <w:pPr>
      <w:spacing w:after="0" w:line="240" w:lineRule="auto"/>
    </w:pPr>
  </w:style>
  <w:style w:type="table" w:styleId="a4">
    <w:name w:val="Table Grid"/>
    <w:basedOn w:val="a1"/>
    <w:uiPriority w:val="59"/>
    <w:rsid w:val="00D52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2019-02-08T01:56:00Z</cp:lastPrinted>
  <dcterms:created xsi:type="dcterms:W3CDTF">2019-02-08T01:52:00Z</dcterms:created>
  <dcterms:modified xsi:type="dcterms:W3CDTF">2019-04-23T06:17:00Z</dcterms:modified>
</cp:coreProperties>
</file>